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929E" w14:textId="77777777" w:rsidR="002550C5" w:rsidRDefault="002550C5"/>
    <w:p w14:paraId="0AD16991" w14:textId="77777777" w:rsidR="002550C5" w:rsidRDefault="002550C5"/>
    <w:p w14:paraId="1ECB9750" w14:textId="77777777" w:rsidR="002550C5" w:rsidRDefault="002550C5"/>
    <w:p w14:paraId="037899AB" w14:textId="19DBA518" w:rsidR="002550C5" w:rsidRDefault="008F2672">
      <w:pPr>
        <w:jc w:val="center"/>
        <w:rPr>
          <w:rFonts w:eastAsiaTheme="minorEastAsia" w:cs="Arial"/>
          <w:b/>
          <w:color w:val="005D40"/>
          <w:sz w:val="48"/>
          <w:szCs w:val="48"/>
          <w:lang w:eastAsia="en-US"/>
        </w:rPr>
      </w:pPr>
      <w:r>
        <w:rPr>
          <w:rFonts w:eastAsiaTheme="minorEastAsia" w:cs="Arial"/>
          <w:b/>
          <w:color w:val="005E3F"/>
          <w:sz w:val="48"/>
          <w:szCs w:val="48"/>
          <w:lang w:eastAsia="en-US"/>
        </w:rPr>
        <w:t xml:space="preserve">Anlage </w:t>
      </w:r>
      <w:r>
        <w:rPr>
          <w:rFonts w:eastAsiaTheme="minorEastAsia" w:cs="Arial"/>
          <w:b/>
          <w:color w:val="005D40"/>
          <w:sz w:val="48"/>
          <w:szCs w:val="48"/>
          <w:lang w:eastAsia="en-US"/>
        </w:rPr>
        <w:t>11</w:t>
      </w:r>
    </w:p>
    <w:p w14:paraId="44ABD66D" w14:textId="77777777" w:rsidR="002550C5" w:rsidRDefault="002550C5">
      <w:pPr>
        <w:jc w:val="center"/>
        <w:rPr>
          <w:rFonts w:eastAsiaTheme="minorEastAsia" w:cs="Arial"/>
          <w:b/>
          <w:szCs w:val="22"/>
          <w:lang w:eastAsia="en-US"/>
        </w:rPr>
      </w:pPr>
    </w:p>
    <w:p w14:paraId="0F4DF69E" w14:textId="77777777" w:rsidR="002550C5" w:rsidRDefault="002550C5">
      <w:pPr>
        <w:jc w:val="center"/>
        <w:rPr>
          <w:rFonts w:eastAsiaTheme="minorEastAsia" w:cs="Arial"/>
          <w:b/>
          <w:szCs w:val="22"/>
          <w:lang w:eastAsia="en-US"/>
        </w:rPr>
      </w:pPr>
    </w:p>
    <w:p w14:paraId="17661B3E" w14:textId="071DC604" w:rsidR="002550C5" w:rsidRDefault="008F2672">
      <w:pPr>
        <w:jc w:val="center"/>
        <w:rPr>
          <w:rFonts w:eastAsiaTheme="minorEastAsia" w:cs="Arial"/>
          <w:sz w:val="28"/>
          <w:szCs w:val="22"/>
          <w:lang w:eastAsia="en-US"/>
        </w:rPr>
      </w:pPr>
      <w:r>
        <w:rPr>
          <w:rFonts w:eastAsiaTheme="minorEastAsia" w:cs="Arial"/>
          <w:sz w:val="28"/>
          <w:szCs w:val="22"/>
          <w:lang w:eastAsia="en-US"/>
        </w:rPr>
        <w:t xml:space="preserve">der Vergabeunterlagen zur Ausschreibung </w:t>
      </w:r>
    </w:p>
    <w:p w14:paraId="4B2F40C2" w14:textId="77777777" w:rsidR="002550C5" w:rsidRDefault="008F2672">
      <w:pPr>
        <w:jc w:val="center"/>
        <w:rPr>
          <w:rFonts w:eastAsiaTheme="minorEastAsia" w:cs="Arial"/>
          <w:sz w:val="28"/>
          <w:szCs w:val="22"/>
          <w:lang w:eastAsia="en-US"/>
        </w:rPr>
      </w:pPr>
      <w:r>
        <w:rPr>
          <w:rFonts w:eastAsiaTheme="minorEastAsia" w:cs="Arial"/>
          <w:sz w:val="28"/>
          <w:szCs w:val="22"/>
          <w:lang w:eastAsia="en-US"/>
        </w:rPr>
        <w:t xml:space="preserve">„Überprüfung der ortsfesten elektrischen Anlagen nach DGUV Vorschrift 3“ der AOK </w:t>
      </w:r>
      <w:proofErr w:type="spellStart"/>
      <w:r>
        <w:rPr>
          <w:rFonts w:eastAsiaTheme="minorEastAsia" w:cs="Arial"/>
          <w:sz w:val="28"/>
          <w:szCs w:val="22"/>
          <w:lang w:eastAsia="en-US"/>
        </w:rPr>
        <w:t>NordWest</w:t>
      </w:r>
      <w:proofErr w:type="spellEnd"/>
    </w:p>
    <w:p w14:paraId="14638AAF" w14:textId="6ED43827" w:rsidR="002550C5" w:rsidRDefault="002550C5">
      <w:pPr>
        <w:jc w:val="center"/>
        <w:rPr>
          <w:rFonts w:eastAsiaTheme="minorEastAsia" w:cs="Arial"/>
          <w:b/>
          <w:color w:val="005E3F"/>
          <w:sz w:val="28"/>
          <w:szCs w:val="28"/>
          <w:lang w:eastAsia="en-US"/>
        </w:rPr>
      </w:pPr>
    </w:p>
    <w:p w14:paraId="49CC1DBC" w14:textId="77777777" w:rsidR="002550C5" w:rsidRDefault="002550C5">
      <w:pPr>
        <w:autoSpaceDE w:val="0"/>
        <w:autoSpaceDN w:val="0"/>
        <w:adjustRightInd w:val="0"/>
        <w:rPr>
          <w:rFonts w:cs="Arial"/>
          <w:szCs w:val="22"/>
        </w:rPr>
      </w:pPr>
    </w:p>
    <w:p w14:paraId="3EBD981D" w14:textId="04513F22" w:rsidR="002550C5" w:rsidRDefault="008F2672">
      <w:pPr>
        <w:jc w:val="center"/>
        <w:rPr>
          <w:rFonts w:eastAsiaTheme="minorEastAsia" w:cs="Arial"/>
          <w:b/>
          <w:color w:val="005E3F"/>
          <w:sz w:val="48"/>
          <w:szCs w:val="48"/>
          <w:lang w:eastAsia="en-US"/>
        </w:rPr>
      </w:pPr>
      <w:r>
        <w:rPr>
          <w:rFonts w:eastAsiaTheme="minorEastAsia" w:cs="Arial"/>
          <w:b/>
          <w:color w:val="005E3F"/>
          <w:sz w:val="48"/>
          <w:szCs w:val="48"/>
          <w:lang w:eastAsia="en-US"/>
        </w:rPr>
        <w:t>Erklärung zu befähigten Personen</w:t>
      </w:r>
    </w:p>
    <w:p w14:paraId="57C509A6" w14:textId="0A816BCD" w:rsidR="002550C5" w:rsidRDefault="008F2672">
      <w:pPr>
        <w:jc w:val="center"/>
        <w:rPr>
          <w:rFonts w:eastAsiaTheme="minorEastAsia" w:cs="Arial"/>
          <w:b/>
          <w:color w:val="005E3F"/>
          <w:sz w:val="48"/>
          <w:szCs w:val="48"/>
          <w:lang w:eastAsia="en-US"/>
        </w:rPr>
      </w:pPr>
      <w:r>
        <w:rPr>
          <w:rFonts w:eastAsiaTheme="minorEastAsia" w:cs="Arial"/>
          <w:b/>
          <w:color w:val="005E3F"/>
          <w:sz w:val="48"/>
          <w:szCs w:val="48"/>
          <w:lang w:eastAsia="en-US"/>
        </w:rPr>
        <w:t xml:space="preserve">nach TRBS 1203 </w:t>
      </w:r>
    </w:p>
    <w:p w14:paraId="2FA0C4C0" w14:textId="77777777" w:rsidR="002550C5" w:rsidRDefault="002550C5">
      <w:pPr>
        <w:jc w:val="center"/>
        <w:rPr>
          <w:rFonts w:eastAsiaTheme="minorEastAsia" w:cs="Arial"/>
          <w:sz w:val="28"/>
          <w:szCs w:val="22"/>
          <w:lang w:eastAsia="en-US"/>
        </w:rPr>
      </w:pPr>
    </w:p>
    <w:p w14:paraId="3D101699" w14:textId="77777777" w:rsidR="002550C5" w:rsidRDefault="008F2672">
      <w:pPr>
        <w:jc w:val="center"/>
        <w:rPr>
          <w:rFonts w:eastAsiaTheme="minorEastAsia" w:cs="Arial"/>
          <w:sz w:val="28"/>
          <w:szCs w:val="22"/>
          <w:lang w:eastAsia="en-US"/>
        </w:rPr>
      </w:pPr>
      <w:r>
        <w:rPr>
          <w:rFonts w:eastAsiaTheme="minorEastAsia" w:cs="Arial"/>
          <w:sz w:val="28"/>
          <w:szCs w:val="22"/>
          <w:lang w:eastAsia="en-US"/>
        </w:rPr>
        <w:t>(vom Bieter einzureichen)</w:t>
      </w:r>
    </w:p>
    <w:p w14:paraId="2D3FB7A3" w14:textId="77777777" w:rsidR="002550C5" w:rsidRDefault="002550C5">
      <w:pPr>
        <w:jc w:val="center"/>
        <w:rPr>
          <w:rFonts w:eastAsiaTheme="minorEastAsia" w:cs="Arial"/>
          <w:sz w:val="28"/>
          <w:szCs w:val="22"/>
          <w:lang w:eastAsia="en-US"/>
        </w:rPr>
      </w:pPr>
    </w:p>
    <w:p w14:paraId="0074A9B5" w14:textId="18148411" w:rsidR="002550C5" w:rsidRDefault="008F2672">
      <w:pPr>
        <w:jc w:val="center"/>
        <w:rPr>
          <w:rFonts w:eastAsiaTheme="minorEastAsia" w:cs="Arial"/>
          <w:sz w:val="28"/>
          <w:szCs w:val="22"/>
          <w:lang w:eastAsia="en-US"/>
        </w:rPr>
      </w:pPr>
      <w:r>
        <w:rPr>
          <w:noProof/>
        </w:rPr>
        <w:pict w14:anchorId="6C1A2E36">
          <v:shapetype id="_x0000_t202" coordsize="21600,21600" o:spt="202" path="m,l,21600r21600,l21600,xe">
            <v:stroke joinstyle="miter"/>
            <v:path gradientshapeok="t" o:connecttype="rect"/>
          </v:shapetype>
          <v:shape id="Textfeld 12" o:spid="_x0000_s2051" type="#_x0000_t202" style="position:absolute;left:0;text-align:left;margin-left:387.75pt;margin-top:217.95pt;width:105.15pt;height:9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" filled="f" stroked="f" strokeweight=".5pt">
            <v:textbox>
              <w:txbxContent>
                <w:p w14:paraId="217F861A" w14:textId="77777777" w:rsidR="002550C5" w:rsidRDefault="002550C5"/>
              </w:txbxContent>
            </v:textbox>
          </v:shape>
        </w:pict>
      </w:r>
      <w:r>
        <w:rPr>
          <w:rFonts w:eastAsiaTheme="minorEastAsia" w:cs="Arial"/>
          <w:sz w:val="28"/>
          <w:szCs w:val="22"/>
          <w:lang w:eastAsia="en-US"/>
        </w:rPr>
        <w:t xml:space="preserve">Stand: </w:t>
      </w:r>
      <w:r w:rsidR="003F507E">
        <w:rPr>
          <w:rFonts w:eastAsiaTheme="minorEastAsia" w:cs="Arial"/>
          <w:sz w:val="28"/>
          <w:szCs w:val="22"/>
          <w:lang w:eastAsia="en-US"/>
        </w:rPr>
        <w:t>13</w:t>
      </w:r>
      <w:r>
        <w:rPr>
          <w:sz w:val="28"/>
          <w:szCs w:val="28"/>
        </w:rPr>
        <w:t>.05.2026</w:t>
      </w:r>
    </w:p>
    <w:p w14:paraId="169F2ECB" w14:textId="77777777" w:rsidR="002550C5" w:rsidRDefault="002550C5">
      <w:pPr>
        <w:autoSpaceDE w:val="0"/>
        <w:autoSpaceDN w:val="0"/>
        <w:adjustRightInd w:val="0"/>
        <w:rPr>
          <w:rFonts w:cs="Arial"/>
          <w:szCs w:val="22"/>
        </w:rPr>
      </w:pPr>
    </w:p>
    <w:p w14:paraId="6FEFDB7D" w14:textId="77777777" w:rsidR="002550C5" w:rsidRDefault="008F2672">
      <w:r>
        <w:rPr>
          <w:rFonts w:cs="Arial"/>
          <w:szCs w:val="22"/>
        </w:rPr>
        <w:br w:type="page"/>
      </w:r>
      <w:r>
        <w:lastRenderedPageBreak/>
        <w:t>Wir sind</w:t>
      </w:r>
    </w:p>
    <w:p w14:paraId="5FC43B07" w14:textId="77777777" w:rsidR="002550C5" w:rsidRDefault="002550C5"/>
    <w:p w14:paraId="061955B0" w14:textId="77777777" w:rsidR="002550C5" w:rsidRDefault="008F2672">
      <w:r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  <w:sz w:val="21"/>
          <w:szCs w:val="21"/>
        </w:rPr>
        <w:instrText xml:space="preserve"> FORMCHECKBOX </w:instrText>
      </w:r>
      <w:r>
        <w:rPr>
          <w:color w:val="000000"/>
          <w:sz w:val="21"/>
          <w:szCs w:val="21"/>
        </w:rPr>
      </w:r>
      <w:r>
        <w:rPr>
          <w:color w:val="000000"/>
          <w:sz w:val="21"/>
          <w:szCs w:val="21"/>
        </w:rPr>
        <w:fldChar w:fldCharType="separate"/>
      </w:r>
      <w:r>
        <w:rPr>
          <w:color w:val="000000"/>
          <w:sz w:val="21"/>
          <w:szCs w:val="21"/>
        </w:rPr>
        <w:fldChar w:fldCharType="end"/>
      </w:r>
      <w:r>
        <w:t xml:space="preserve"> Bieter/Bewerber:</w:t>
      </w:r>
    </w:p>
    <w:p w14:paraId="14F8E1C2" w14:textId="77777777" w:rsidR="002550C5" w:rsidRDefault="002550C5"/>
    <w:tbl>
      <w:tblPr>
        <w:tblStyle w:val="Tabellenraster"/>
        <w:tblW w:w="0" w:type="auto"/>
        <w:tblInd w:w="279" w:type="dxa"/>
        <w:tblLook w:val="04A0" w:firstRow="1" w:lastRow="0" w:firstColumn="1" w:lastColumn="0" w:noHBand="0" w:noVBand="1"/>
      </w:tblPr>
      <w:tblGrid>
        <w:gridCol w:w="2824"/>
        <w:gridCol w:w="6185"/>
      </w:tblGrid>
      <w:tr w:rsidR="002550C5" w14:paraId="3AA1DFE1" w14:textId="77777777">
        <w:tc>
          <w:tcPr>
            <w:tcW w:w="2835" w:type="dxa"/>
          </w:tcPr>
          <w:p w14:paraId="2AF99862" w14:textId="77777777" w:rsidR="002550C5" w:rsidRDefault="008F2672">
            <w:pPr>
              <w:rPr>
                <w:b/>
                <w:bCs/>
              </w:rPr>
            </w:pPr>
            <w:r>
              <w:rPr>
                <w:b/>
              </w:rPr>
              <w:t>Name des Erklärenden:</w:t>
            </w:r>
          </w:p>
          <w:p w14:paraId="4457B753" w14:textId="77777777" w:rsidR="002550C5" w:rsidRDefault="002550C5"/>
        </w:tc>
        <w:tc>
          <w:tcPr>
            <w:tcW w:w="6230" w:type="dxa"/>
          </w:tcPr>
          <w:p w14:paraId="7420CF2E" w14:textId="77777777" w:rsidR="002550C5" w:rsidRDefault="008F267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9B9045C" w14:textId="77777777" w:rsidR="002550C5" w:rsidRDefault="002550C5"/>
          <w:p w14:paraId="39E8FF96" w14:textId="77777777" w:rsidR="002550C5" w:rsidRDefault="002550C5"/>
        </w:tc>
      </w:tr>
      <w:tr w:rsidR="002550C5" w14:paraId="4FED07D5" w14:textId="77777777">
        <w:tc>
          <w:tcPr>
            <w:tcW w:w="9065" w:type="dxa"/>
            <w:gridSpan w:val="2"/>
          </w:tcPr>
          <w:p w14:paraId="6F169207" w14:textId="77777777" w:rsidR="002550C5" w:rsidRDefault="008F2672">
            <w:r>
              <w:t xml:space="preserve">Mit der elektronischen Abgabe dieser Eigenerklärung zusammen mit dem Angebot über die Vergabeplattform gilt diese als vom Bieter/Bewerber unterschrieben. Eine handschriftliche Unterschrift ist </w:t>
            </w:r>
            <w:r>
              <w:rPr>
                <w:b/>
              </w:rPr>
              <w:t>nicht</w:t>
            </w:r>
            <w:r>
              <w:t xml:space="preserve"> notwendig.</w:t>
            </w:r>
          </w:p>
        </w:tc>
      </w:tr>
    </w:tbl>
    <w:p w14:paraId="535268CB" w14:textId="77777777" w:rsidR="002550C5" w:rsidRDefault="002550C5"/>
    <w:p w14:paraId="1B8B1B99" w14:textId="77777777" w:rsidR="002550C5" w:rsidRDefault="002550C5"/>
    <w:p w14:paraId="42AE8CFB" w14:textId="77777777" w:rsidR="002550C5" w:rsidRDefault="008F2672">
      <w:r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  <w:sz w:val="21"/>
          <w:szCs w:val="21"/>
        </w:rPr>
        <w:instrText xml:space="preserve"> FORMCHECKBOX </w:instrText>
      </w:r>
      <w:r>
        <w:rPr>
          <w:color w:val="000000"/>
          <w:sz w:val="21"/>
          <w:szCs w:val="21"/>
        </w:rPr>
      </w:r>
      <w:r>
        <w:rPr>
          <w:color w:val="000000"/>
          <w:sz w:val="21"/>
          <w:szCs w:val="21"/>
        </w:rPr>
        <w:fldChar w:fldCharType="separate"/>
      </w:r>
      <w:r>
        <w:rPr>
          <w:color w:val="000000"/>
          <w:sz w:val="21"/>
          <w:szCs w:val="21"/>
        </w:rPr>
        <w:fldChar w:fldCharType="end"/>
      </w:r>
      <w:r>
        <w:t xml:space="preserve"> Mitglied der Bieter-/Bewerbergemeinschaft:</w:t>
      </w:r>
    </w:p>
    <w:p w14:paraId="3D634F34" w14:textId="77777777" w:rsidR="002550C5" w:rsidRDefault="002550C5"/>
    <w:p w14:paraId="25E24573" w14:textId="77777777" w:rsidR="002550C5" w:rsidRDefault="002550C5">
      <w:pPr>
        <w:pStyle w:val="KeinLeerraum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rPr>
          <w:bCs w:val="0"/>
        </w:rPr>
      </w:pPr>
    </w:p>
    <w:p w14:paraId="748F1228" w14:textId="77777777" w:rsidR="002550C5" w:rsidRDefault="002550C5">
      <w:pPr>
        <w:pStyle w:val="KeinLeerraum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14:paraId="2FB89061" w14:textId="77777777" w:rsidR="002550C5" w:rsidRDefault="008F2672">
      <w:pPr>
        <w:pStyle w:val="KeinLeerraum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  <w:r>
        <w:t>____________________________________________________________________</w:t>
      </w:r>
    </w:p>
    <w:p w14:paraId="568798DA" w14:textId="77777777" w:rsidR="002550C5" w:rsidRDefault="008F26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rPr>
          <w:bCs/>
        </w:rPr>
      </w:pPr>
      <w:r>
        <w:t xml:space="preserve">(Ort, Datum, </w:t>
      </w:r>
      <w:r>
        <w:rPr>
          <w:b/>
          <w:bCs/>
        </w:rPr>
        <w:t>handschriftliche Unterschrift zwingend</w:t>
      </w:r>
      <w:r>
        <w:t>)</w:t>
      </w:r>
      <w:r>
        <w:rPr>
          <w:bCs/>
        </w:rPr>
        <w:tab/>
      </w:r>
    </w:p>
    <w:p w14:paraId="2AFFC534" w14:textId="77777777" w:rsidR="002550C5" w:rsidRDefault="002550C5"/>
    <w:p w14:paraId="313D25D9" w14:textId="77777777" w:rsidR="002550C5" w:rsidRDefault="002550C5"/>
    <w:p w14:paraId="11E1B407" w14:textId="77777777" w:rsidR="002550C5" w:rsidRDefault="008F2672">
      <w:r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  <w:sz w:val="21"/>
          <w:szCs w:val="21"/>
        </w:rPr>
        <w:instrText xml:space="preserve"> FORMCHECKBOX </w:instrText>
      </w:r>
      <w:r>
        <w:rPr>
          <w:color w:val="000000"/>
          <w:sz w:val="21"/>
          <w:szCs w:val="21"/>
        </w:rPr>
      </w:r>
      <w:r>
        <w:rPr>
          <w:color w:val="000000"/>
          <w:sz w:val="21"/>
          <w:szCs w:val="21"/>
        </w:rPr>
        <w:fldChar w:fldCharType="separate"/>
      </w:r>
      <w:r>
        <w:rPr>
          <w:color w:val="000000"/>
          <w:sz w:val="21"/>
          <w:szCs w:val="21"/>
        </w:rPr>
        <w:fldChar w:fldCharType="end"/>
      </w:r>
      <w:r>
        <w:t xml:space="preserve"> Nachunternehmer:</w:t>
      </w:r>
    </w:p>
    <w:p w14:paraId="1AC41AE1" w14:textId="77777777" w:rsidR="002550C5" w:rsidRDefault="002550C5"/>
    <w:p w14:paraId="7047F543" w14:textId="77777777" w:rsidR="002550C5" w:rsidRDefault="002550C5">
      <w:pPr>
        <w:pStyle w:val="KeinLeerraum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rPr>
          <w:bCs w:val="0"/>
        </w:rPr>
      </w:pPr>
    </w:p>
    <w:p w14:paraId="13990F24" w14:textId="77777777" w:rsidR="002550C5" w:rsidRDefault="002550C5">
      <w:pPr>
        <w:pStyle w:val="KeinLeerraum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</w:p>
    <w:p w14:paraId="71E69F08" w14:textId="77777777" w:rsidR="002550C5" w:rsidRDefault="008F2672">
      <w:pPr>
        <w:pStyle w:val="KeinLeerraum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</w:pPr>
      <w:r>
        <w:t>____________________________________________________________________</w:t>
      </w:r>
    </w:p>
    <w:p w14:paraId="376FF6A2" w14:textId="77777777" w:rsidR="002550C5" w:rsidRDefault="008F267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rPr>
          <w:bCs/>
        </w:rPr>
      </w:pPr>
      <w:r>
        <w:t xml:space="preserve">(Ort, Datum, </w:t>
      </w:r>
      <w:r>
        <w:rPr>
          <w:b/>
          <w:bCs/>
        </w:rPr>
        <w:t>handschriftliche Unterschrift zwingend</w:t>
      </w:r>
      <w:r>
        <w:t>)</w:t>
      </w:r>
      <w:r>
        <w:rPr>
          <w:bCs/>
        </w:rPr>
        <w:tab/>
      </w:r>
    </w:p>
    <w:p w14:paraId="5D558116" w14:textId="77777777" w:rsidR="002550C5" w:rsidRDefault="002550C5">
      <w:pPr>
        <w:pStyle w:val="KeinLeerraum"/>
      </w:pPr>
    </w:p>
    <w:p w14:paraId="344619D6" w14:textId="77777777" w:rsidR="002550C5" w:rsidRDefault="002550C5">
      <w:pPr>
        <w:pStyle w:val="KeinLeerraum"/>
        <w:rPr>
          <w:rFonts w:cs="Arial"/>
          <w:bCs w:val="0"/>
          <w:color w:val="auto"/>
          <w:lang w:eastAsia="de-DE"/>
        </w:rPr>
      </w:pPr>
    </w:p>
    <w:p w14:paraId="19E38B3C" w14:textId="77777777" w:rsidR="002550C5" w:rsidRDefault="002550C5">
      <w:pPr>
        <w:pStyle w:val="RFE1Titel"/>
        <w:spacing w:line="312" w:lineRule="auto"/>
        <w:rPr>
          <w:rFonts w:cs="Arial"/>
          <w:sz w:val="28"/>
          <w:szCs w:val="28"/>
        </w:rPr>
      </w:pPr>
    </w:p>
    <w:p w14:paraId="3C8DC971" w14:textId="77777777" w:rsidR="002550C5" w:rsidRDefault="008F2672">
      <w:pPr>
        <w:pStyle w:val="Titel"/>
        <w:jc w:val="center"/>
      </w:pPr>
      <w:r>
        <w:t xml:space="preserve">Erklärung zu befähigten </w:t>
      </w:r>
      <w:r>
        <w:t>Personen nach TBRS 1203</w:t>
      </w:r>
    </w:p>
    <w:p w14:paraId="05B7E9EC" w14:textId="77777777" w:rsidR="002550C5" w:rsidRDefault="002550C5"/>
    <w:p w14:paraId="7B95C3B2" w14:textId="77777777" w:rsidR="002550C5" w:rsidRDefault="008F2672">
      <w:pPr>
        <w:rPr>
          <w:szCs w:val="24"/>
        </w:rPr>
      </w:pPr>
      <w:r>
        <w:rPr>
          <w:szCs w:val="24"/>
        </w:rPr>
        <w:t>Das im Rahmen des Auftrages eingesetzte Personal verfügt über die nach TRBS 1203 geforderte Befähigung zur Überprüfung ortsfester elektrischer Anlagen nach DGUV V3.</w:t>
      </w:r>
    </w:p>
    <w:p w14:paraId="3B817003" w14:textId="77777777" w:rsidR="002550C5" w:rsidRDefault="002550C5">
      <w:pPr>
        <w:rPr>
          <w:szCs w:val="24"/>
        </w:rPr>
      </w:pPr>
    </w:p>
    <w:p w14:paraId="6FB2EFBD" w14:textId="77777777" w:rsidR="002550C5" w:rsidRDefault="008F2672">
      <w:pPr>
        <w:rPr>
          <w:szCs w:val="24"/>
        </w:rPr>
      </w:pPr>
      <w:r>
        <w:rPr>
          <w:szCs w:val="24"/>
        </w:rPr>
        <w:t>Hierzu gehören:</w:t>
      </w:r>
    </w:p>
    <w:p w14:paraId="3EA41EE5" w14:textId="77777777" w:rsidR="002550C5" w:rsidRDefault="002550C5">
      <w:pPr>
        <w:rPr>
          <w:szCs w:val="24"/>
        </w:rPr>
      </w:pPr>
    </w:p>
    <w:p w14:paraId="39420D23" w14:textId="77777777" w:rsidR="002550C5" w:rsidRDefault="008F267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Eine elektrotechnische Ausbildung</w:t>
      </w:r>
    </w:p>
    <w:p w14:paraId="35FEB84E" w14:textId="77777777" w:rsidR="002550C5" w:rsidRDefault="008F267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Mindestens eine einjährige Berufserfahrung</w:t>
      </w:r>
    </w:p>
    <w:p w14:paraId="07F151D8" w14:textId="77777777" w:rsidR="002550C5" w:rsidRDefault="008F267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Regelmäßige Aktualisierung der Kenntnisse zur Elektrotechnik</w:t>
      </w:r>
    </w:p>
    <w:p w14:paraId="02412720" w14:textId="77777777" w:rsidR="002550C5" w:rsidRDefault="002550C5">
      <w:pPr>
        <w:pStyle w:val="RFE1Titel"/>
        <w:spacing w:line="312" w:lineRule="auto"/>
        <w:rPr>
          <w:rFonts w:cs="Arial"/>
          <w:sz w:val="28"/>
          <w:szCs w:val="28"/>
        </w:rPr>
      </w:pPr>
    </w:p>
    <w:p w14:paraId="036EBFA5" w14:textId="77777777" w:rsidR="002550C5" w:rsidRDefault="002550C5">
      <w:pPr>
        <w:pStyle w:val="RFE1Titel"/>
        <w:spacing w:line="312" w:lineRule="auto"/>
        <w:rPr>
          <w:rFonts w:cs="Arial"/>
          <w:sz w:val="28"/>
          <w:szCs w:val="28"/>
        </w:rPr>
      </w:pPr>
    </w:p>
    <w:sectPr w:rsidR="002550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aperSrc w:first="1284" w:other="1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BD34B" w14:textId="77777777" w:rsidR="002550C5" w:rsidRDefault="008F2672">
      <w:r>
        <w:separator/>
      </w:r>
    </w:p>
  </w:endnote>
  <w:endnote w:type="continuationSeparator" w:id="0">
    <w:p w14:paraId="58E5D90F" w14:textId="77777777" w:rsidR="002550C5" w:rsidRDefault="008F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52C2" w14:textId="77777777" w:rsidR="002550C5" w:rsidRDefault="002550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8E284" w14:textId="77777777" w:rsidR="002550C5" w:rsidRDefault="008F2672">
    <w:pPr>
      <w:pStyle w:val="Fuzeile"/>
      <w:tabs>
        <w:tab w:val="clear" w:pos="4536"/>
        <w:tab w:val="clear" w:pos="9072"/>
        <w:tab w:val="left" w:pos="3768"/>
      </w:tabs>
      <w:jc w:val="center"/>
      <w:rPr>
        <w:sz w:val="16"/>
        <w:szCs w:val="16"/>
      </w:rPr>
    </w:pPr>
    <w:r>
      <w:rPr>
        <w:sz w:val="16"/>
        <w:szCs w:val="16"/>
      </w:rPr>
      <w:t xml:space="preserve">Seite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>PAGE  \* Arabic  \* MERGEFORMAT</w:instrText>
    </w:r>
    <w:r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2</w:t>
    </w:r>
    <w:r>
      <w:rPr>
        <w:bCs/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>NUMPAGES  \* Arabic  \* MERGEFORMAT</w:instrText>
    </w:r>
    <w:r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2</w:t>
    </w:r>
    <w:r>
      <w:rPr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93D3" w14:textId="77777777" w:rsidR="002550C5" w:rsidRDefault="002550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2679" w14:textId="77777777" w:rsidR="002550C5" w:rsidRDefault="008F2672">
      <w:r>
        <w:separator/>
      </w:r>
    </w:p>
  </w:footnote>
  <w:footnote w:type="continuationSeparator" w:id="0">
    <w:p w14:paraId="42C2E309" w14:textId="77777777" w:rsidR="002550C5" w:rsidRDefault="008F2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CDA3" w14:textId="77777777" w:rsidR="002550C5" w:rsidRDefault="002550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80510" w14:textId="0EDE5F2D" w:rsidR="002550C5" w:rsidRDefault="008F2672">
    <w:pPr>
      <w:tabs>
        <w:tab w:val="center" w:pos="4536"/>
        <w:tab w:val="right" w:pos="9072"/>
      </w:tabs>
      <w:jc w:val="center"/>
    </w:pPr>
    <w:r>
      <w:rPr>
        <w:rFonts w:cs="Arial"/>
        <w:sz w:val="16"/>
        <w:szCs w:val="16"/>
        <w:lang w:eastAsia="en-US"/>
      </w:rPr>
      <w:t xml:space="preserve">Anlage 11: Eigenerklärung zum Nichtvorliegen von „Russland-Sanktionen“ </w:t>
    </w:r>
    <w:r>
      <w:rPr>
        <w:rFonts w:cs="Arial"/>
        <w:sz w:val="16"/>
        <w:szCs w:val="16"/>
        <w:lang w:eastAsia="en-US"/>
      </w:rPr>
      <w:br/>
      <w:t xml:space="preserve">zur Ausschreibung „Überprüfung der ortsfesten elektrischen Anlagen nach DGUV Vorschrift 3“ der AOK NordWest- Stand: </w:t>
    </w:r>
    <w:r w:rsidR="003F507E">
      <w:rPr>
        <w:rFonts w:cs="Arial"/>
        <w:sz w:val="16"/>
        <w:szCs w:val="16"/>
        <w:lang w:eastAsia="en-US"/>
      </w:rPr>
      <w:t>13</w:t>
    </w:r>
    <w:r>
      <w:rPr>
        <w:rFonts w:cs="Arial"/>
        <w:sz w:val="16"/>
        <w:szCs w:val="16"/>
      </w:rPr>
      <w:t>.05.2026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3A8AE" w14:textId="77777777" w:rsidR="002550C5" w:rsidRDefault="008F267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ADD75E" wp14:editId="082C2B23">
          <wp:simplePos x="0" y="0"/>
          <wp:positionH relativeFrom="page">
            <wp:posOffset>23495</wp:posOffset>
          </wp:positionH>
          <wp:positionV relativeFrom="page">
            <wp:posOffset>-93980</wp:posOffset>
          </wp:positionV>
          <wp:extent cx="4495800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5800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F3171"/>
    <w:multiLevelType w:val="hybridMultilevel"/>
    <w:tmpl w:val="DA324592"/>
    <w:lvl w:ilvl="0" w:tplc="E0C6A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3030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ksQ+pYEzBwzIUzibenchAAJumHXLep/nnTTQJFUKhNZOT51V2WLojUMX7/7F/0vNgcoO0eBqsSshSkuwS7RACg==" w:salt="2Axdm69ANk1kgu2QbWZb5A=="/>
  <w:defaultTabStop w:val="708"/>
  <w:autoHyphenation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dgnword-docGUID" w:val="{2B18627C-3CA5-4C3E-B378-48272FCB7F48}"/>
    <w:docVar w:name="dgnword-eventsink" w:val="938167744"/>
    <w:docVar w:name="DocDescription" w:val="11_Eigenerklärung zum Nichtvorliegen von _Russland-Sanktionen_Änderungsmodus"/>
    <w:docVar w:name="DokumentenNummerVersion" w:val="6907247501"/>
  </w:docVars>
  <w:rsids>
    <w:rsidRoot w:val="002550C5"/>
    <w:rsid w:val="002550C5"/>
    <w:rsid w:val="003F507E"/>
    <w:rsid w:val="008F2672"/>
    <w:rsid w:val="00FC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,"/>
  <w:listSeparator w:val=";"/>
  <w14:docId w14:val="526D800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Times New Roman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rial" w:hAnsi="Arial" w:cs="Times New Roman"/>
      <w:sz w:val="20"/>
      <w:lang w:val="x-none"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rial" w:hAnsi="Arial" w:cs="Times New Roman"/>
      <w:sz w:val="20"/>
      <w:lang w:val="x-none" w:eastAsia="de-DE"/>
    </w:rPr>
  </w:style>
  <w:style w:type="paragraph" w:customStyle="1" w:styleId="RFEKopfzeile">
    <w:name w:val="RFE Kopfzeile"/>
    <w:basedOn w:val="Standard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imes New Roman"/>
      <w:sz w:val="16"/>
      <w:lang w:val="x-none" w:eastAsia="de-DE"/>
    </w:rPr>
  </w:style>
  <w:style w:type="table" w:styleId="Tabellenraster">
    <w:name w:val="Table Grid"/>
    <w:basedOn w:val="NormaleTabelle"/>
    <w:uiPriority w:val="3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</w:pPr>
    <w:rPr>
      <w:rFonts w:asciiTheme="minorHAnsi" w:hAnsiTheme="minorHAnsi"/>
      <w:szCs w:val="22"/>
      <w:lang w:eastAsia="en-US"/>
    </w:rPr>
  </w:style>
  <w:style w:type="paragraph" w:customStyle="1" w:styleId="GleissTextformat">
    <w:name w:val="Gleiss Textformat"/>
    <w:link w:val="GleissTextformatZchn"/>
    <w:pPr>
      <w:spacing w:after="200" w:line="300" w:lineRule="atLeast"/>
      <w:jc w:val="both"/>
    </w:pPr>
    <w:rPr>
      <w:rFonts w:ascii="Times New Roman" w:hAnsi="Times New Roman" w:cs="Times New Roman"/>
      <w:sz w:val="22"/>
    </w:rPr>
  </w:style>
  <w:style w:type="character" w:customStyle="1" w:styleId="GleissTextformatZchn">
    <w:name w:val="Gleiss Textformat Zchn"/>
    <w:link w:val="GleissTextformat"/>
    <w:locked/>
    <w:rPr>
      <w:rFonts w:ascii="Times New Roman" w:hAnsi="Times New Roman"/>
      <w:sz w:val="22"/>
    </w:rPr>
  </w:style>
  <w:style w:type="paragraph" w:styleId="Titel">
    <w:name w:val="Title"/>
    <w:basedOn w:val="Standard"/>
    <w:next w:val="Standard"/>
    <w:link w:val="TitelZchn"/>
    <w:qFormat/>
    <w:pPr>
      <w:spacing w:before="120" w:after="120" w:line="360" w:lineRule="auto"/>
      <w:contextualSpacing/>
      <w:jc w:val="both"/>
    </w:pPr>
    <w:rPr>
      <w:rFonts w:eastAsiaTheme="majorEastAsia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rial" w:eastAsiaTheme="majorEastAsia" w:hAnsi="Arial" w:cs="Times New Roman"/>
      <w:b/>
      <w:color w:val="000000" w:themeColor="text1"/>
      <w:spacing w:val="5"/>
      <w:kern w:val="28"/>
      <w:sz w:val="52"/>
      <w:szCs w:val="52"/>
      <w:lang w:val="x-none" w:eastAsia="en-US"/>
    </w:rPr>
  </w:style>
  <w:style w:type="paragraph" w:styleId="KeinLeerraum">
    <w:name w:val="No Spacing"/>
    <w:uiPriority w:val="1"/>
    <w:qFormat/>
    <w:rPr>
      <w:rFonts w:ascii="Arial" w:eastAsiaTheme="minorEastAsia" w:hAnsi="Arial" w:cs="Times New Roman"/>
      <w:b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CB627-44E8-453D-A6B8-1F682DB5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EE Russlandsanktionen</vt:lpstr>
    </vt:vector>
  </TitlesOfParts>
  <Manager/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 Russlandsanktionen</dc:title>
  <dc:subject>Eigenerklärung zur Einhaltung der Russlandsanktionen</dc:subject>
  <dc:creator/>
  <cp:keywords/>
  <dc:description/>
  <cp:lastModifiedBy/>
  <cp:revision>1</cp:revision>
  <dcterms:created xsi:type="dcterms:W3CDTF">2025-07-29T07:07:00Z</dcterms:created>
  <dcterms:modified xsi:type="dcterms:W3CDTF">2026-05-13T06:22:00Z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84cc615e-284f-4416-88bd-64c7ab21177d</vt:lpwstr>
  </property>
  <property fmtid="{D5CDD505-2E9C-101B-9397-08002B2CF9AE}" pid="10" name="WT5_Auftraggeber">
    <vt:lpwstr>Albert M\'FCller</vt:lpwstr>
  </property>
  <property fmtid="{D5CDD505-2E9C-101B-9397-08002B2CF9AE}" pid="11" name="WT5_Type">
    <vt:lpwstr>NWText.Russlandaktionen.Russlandsanktionen</vt:lpwstr>
  </property>
  <property fmtid="{D5CDD505-2E9C-101B-9397-08002B2CF9AE}" pid="12" name="WT5_FileVersion">
    <vt:lpwstr>1.0.0.15</vt:lpwstr>
  </property>
  <property fmtid="{D5CDD505-2E9C-101B-9397-08002B2CF9AE}" pid="13" name="WT5_AppVersion">
    <vt:lpwstr>1.2.0.2</vt:lpwstr>
  </property>
  <property fmtid="{D5CDD505-2E9C-101B-9397-08002B2CF9AE}" pid="14" name="WT5_Created">
    <vt:lpwstr>25.07.2025 10:53:56</vt:lpwstr>
  </property>
  <property fmtid="{D5CDD505-2E9C-101B-9397-08002B2CF9AE}" pid="15" name="WT5_CreatedBy">
    <vt:lpwstr>PROD003\QI05949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